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AA" w:rsidRPr="00E87AAA" w:rsidRDefault="00E87AAA" w:rsidP="00E87AAA">
      <w:pPr>
        <w:jc w:val="center"/>
        <w:rPr>
          <w:color w:val="FFFFFF"/>
          <w:sz w:val="28"/>
          <w:szCs w:val="28"/>
        </w:rPr>
      </w:pPr>
      <w:bookmarkStart w:id="0" w:name="_GoBack"/>
      <w:r w:rsidRPr="00E87AAA">
        <w:rPr>
          <w:color w:val="FFFFFF"/>
          <w:sz w:val="28"/>
          <w:szCs w:val="28"/>
        </w:rPr>
        <w:t>ЧЕРКАСЬКА</w:t>
      </w:r>
      <w:r w:rsidRPr="00E87AAA">
        <w:rPr>
          <w:noProof/>
          <w:sz w:val="28"/>
          <w:szCs w:val="28"/>
          <w:lang w:eastAsia="ru-RU"/>
        </w:rPr>
        <w:drawing>
          <wp:inline distT="0" distB="0" distL="0" distR="0" wp14:anchorId="1E834B73" wp14:editId="2DF2460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AAA">
        <w:rPr>
          <w:color w:val="FFFFFF"/>
          <w:sz w:val="28"/>
          <w:szCs w:val="28"/>
        </w:rPr>
        <w:t xml:space="preserve"> МІСЬКА РАДА</w:t>
      </w:r>
    </w:p>
    <w:p w:rsidR="00E87AAA" w:rsidRPr="00E87AAA" w:rsidRDefault="00E87AAA" w:rsidP="00E87AAA">
      <w:pPr>
        <w:jc w:val="center"/>
        <w:rPr>
          <w:spacing w:val="20"/>
          <w:sz w:val="28"/>
          <w:szCs w:val="28"/>
        </w:rPr>
      </w:pPr>
      <w:r w:rsidRPr="00E87AAA">
        <w:rPr>
          <w:spacing w:val="20"/>
          <w:sz w:val="28"/>
          <w:szCs w:val="28"/>
        </w:rPr>
        <w:t>ЧЕРКАСЬКА МІСЬКА РАДА</w:t>
      </w:r>
    </w:p>
    <w:p w:rsidR="00E87AAA" w:rsidRPr="00E87AAA" w:rsidRDefault="00E87AAA" w:rsidP="00E87AAA">
      <w:pPr>
        <w:jc w:val="center"/>
        <w:rPr>
          <w:sz w:val="28"/>
          <w:szCs w:val="28"/>
        </w:rPr>
      </w:pPr>
    </w:p>
    <w:p w:rsidR="00E87AAA" w:rsidRPr="00E87AAA" w:rsidRDefault="00E87AAA" w:rsidP="00E87AAA">
      <w:pPr>
        <w:jc w:val="center"/>
        <w:rPr>
          <w:sz w:val="28"/>
          <w:szCs w:val="28"/>
        </w:rPr>
      </w:pPr>
      <w:r w:rsidRPr="00E87AAA">
        <w:rPr>
          <w:sz w:val="28"/>
          <w:szCs w:val="28"/>
        </w:rPr>
        <w:t>ВИКОНАВЧИЙ КОМІТЕТ</w:t>
      </w:r>
    </w:p>
    <w:p w:rsidR="00E87AAA" w:rsidRPr="00E87AAA" w:rsidRDefault="00E87AAA" w:rsidP="00E87AAA">
      <w:pPr>
        <w:jc w:val="center"/>
        <w:rPr>
          <w:sz w:val="28"/>
          <w:szCs w:val="28"/>
        </w:rPr>
      </w:pPr>
    </w:p>
    <w:p w:rsidR="00E87AAA" w:rsidRPr="00E87AAA" w:rsidRDefault="00E87AAA" w:rsidP="00E87AAA">
      <w:pPr>
        <w:jc w:val="center"/>
        <w:rPr>
          <w:b/>
          <w:sz w:val="28"/>
          <w:szCs w:val="28"/>
        </w:rPr>
      </w:pPr>
      <w:proofErr w:type="gramStart"/>
      <w:r w:rsidRPr="00E87AAA">
        <w:rPr>
          <w:b/>
          <w:sz w:val="28"/>
          <w:szCs w:val="28"/>
        </w:rPr>
        <w:t>Р</w:t>
      </w:r>
      <w:proofErr w:type="gramEnd"/>
      <w:r w:rsidRPr="00E87AAA">
        <w:rPr>
          <w:b/>
          <w:sz w:val="28"/>
          <w:szCs w:val="28"/>
        </w:rPr>
        <w:t>ІШЕННЯ</w:t>
      </w:r>
    </w:p>
    <w:p w:rsidR="00E87AAA" w:rsidRPr="00E87AAA" w:rsidRDefault="00E87AAA" w:rsidP="00E87AAA">
      <w:pPr>
        <w:jc w:val="center"/>
        <w:rPr>
          <w:b/>
          <w:sz w:val="28"/>
          <w:szCs w:val="28"/>
        </w:rPr>
      </w:pPr>
    </w:p>
    <w:p w:rsidR="003D16F7" w:rsidRPr="00E87AAA" w:rsidRDefault="00E87AAA" w:rsidP="00E87AAA">
      <w:pPr>
        <w:jc w:val="center"/>
        <w:rPr>
          <w:sz w:val="28"/>
          <w:szCs w:val="28"/>
          <w:lang w:val="en-US"/>
        </w:rPr>
      </w:pPr>
      <w:proofErr w:type="spellStart"/>
      <w:r w:rsidRPr="00E87AAA">
        <w:rPr>
          <w:sz w:val="28"/>
          <w:szCs w:val="28"/>
        </w:rPr>
        <w:t>Від</w:t>
      </w:r>
      <w:proofErr w:type="spellEnd"/>
      <w:r w:rsidRPr="00E87AAA">
        <w:rPr>
          <w:sz w:val="28"/>
          <w:szCs w:val="28"/>
        </w:rPr>
        <w:t xml:space="preserve"> </w:t>
      </w:r>
      <w:r w:rsidRPr="00E87AAA">
        <w:rPr>
          <w:sz w:val="28"/>
          <w:szCs w:val="28"/>
          <w:u w:val="single"/>
        </w:rPr>
        <w:t>17.07.2018</w:t>
      </w:r>
      <w:r w:rsidRPr="00E87AAA">
        <w:rPr>
          <w:sz w:val="28"/>
          <w:szCs w:val="28"/>
        </w:rPr>
        <w:t xml:space="preserve"> № </w:t>
      </w:r>
      <w:r w:rsidRPr="00E87AAA">
        <w:rPr>
          <w:sz w:val="28"/>
          <w:szCs w:val="28"/>
          <w:u w:val="single"/>
        </w:rPr>
        <w:t>58</w:t>
      </w:r>
      <w:r w:rsidRPr="00E87AAA">
        <w:rPr>
          <w:sz w:val="28"/>
          <w:szCs w:val="28"/>
          <w:u w:val="single"/>
          <w:lang w:val="en-US"/>
        </w:rPr>
        <w:t>6</w:t>
      </w:r>
    </w:p>
    <w:bookmarkEnd w:id="0"/>
    <w:p w:rsidR="003D16F7" w:rsidRPr="00E87AAA" w:rsidRDefault="003D16F7" w:rsidP="00C5278C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3D16F7" w:rsidRPr="00E87AAA" w:rsidRDefault="003D16F7" w:rsidP="00C5278C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3D16F7" w:rsidRPr="00103B91" w:rsidRDefault="003D16F7" w:rsidP="00A766D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акту прийому-передачі </w:t>
      </w:r>
    </w:p>
    <w:p w:rsidR="003D16F7" w:rsidRDefault="003D16F7" w:rsidP="00A766D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баланс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споруд</w:t>
      </w:r>
    </w:p>
    <w:p w:rsidR="003D16F7" w:rsidRDefault="003D16F7" w:rsidP="00A766D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фонтанів, розташованих біля будівлі Черкаської</w:t>
      </w:r>
    </w:p>
    <w:p w:rsidR="003D16F7" w:rsidRPr="003D16F7" w:rsidRDefault="003D16F7" w:rsidP="00A766D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та на площі 700-річчя в м. Черкаси</w:t>
      </w:r>
    </w:p>
    <w:p w:rsidR="003D16F7" w:rsidRPr="00103B91" w:rsidRDefault="003D16F7" w:rsidP="00A766D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16F7" w:rsidRPr="00103B91" w:rsidRDefault="003D16F7" w:rsidP="00A766D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16F7" w:rsidRPr="00103B91" w:rsidRDefault="003D16F7" w:rsidP="00A766D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16F7" w:rsidRPr="00103B91" w:rsidRDefault="003D16F7" w:rsidP="00A766D9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 Черкаської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ради від 12.06.2018 № 3404</w:t>
      </w: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визначення балансоутримувача фонтанів</w:t>
      </w: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 прийому-передачі на баланс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споруд фонтанів, розташованих біля будівлі Черкаської міської ради та на площі 700-річчя в м. Черкаси</w:t>
      </w: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ст. 29 Закону України «Про місцеве самоврядування в Україні», виконавчий комітет Черкаської міської ради </w:t>
      </w:r>
    </w:p>
    <w:p w:rsidR="003D16F7" w:rsidRPr="00103B91" w:rsidRDefault="003D16F7" w:rsidP="00A766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3D16F7" w:rsidRPr="00103B91" w:rsidRDefault="003D16F7" w:rsidP="00A766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16F7" w:rsidRPr="00103B91" w:rsidRDefault="003D16F7" w:rsidP="00A766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3D1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акт прийому-передачі на баланс КП «</w:t>
      </w:r>
      <w:proofErr w:type="spellStart"/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Черкасиводоканал</w:t>
      </w:r>
      <w:proofErr w:type="spellEnd"/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споруд фонтанів, розташованих біля будівлі Черкаської </w:t>
      </w:r>
      <w:r w:rsidR="0039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та на площі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700-річчя в м. Черкаси </w:t>
      </w: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3D16F7" w:rsidRPr="00103B91" w:rsidRDefault="003D16F7" w:rsidP="00A766D9">
      <w:pPr>
        <w:spacing w:after="0" w:line="240" w:lineRule="auto"/>
        <w:ind w:left="-851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рішення покласти на директора департаменту економіки та розвитку Черкаської міської ради Удод І.І.</w:t>
      </w:r>
    </w:p>
    <w:p w:rsidR="003D16F7" w:rsidRPr="00103B91" w:rsidRDefault="003D16F7" w:rsidP="00A766D9">
      <w:pPr>
        <w:spacing w:after="0" w:line="240" w:lineRule="auto"/>
        <w:ind w:left="-851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16F7" w:rsidRPr="00103B91" w:rsidRDefault="003D16F7" w:rsidP="00A766D9">
      <w:pPr>
        <w:spacing w:after="0" w:line="240" w:lineRule="auto"/>
        <w:ind w:left="-851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F7" w:rsidRPr="00103B91" w:rsidRDefault="003D16F7" w:rsidP="00A766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A76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10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Бондаренко</w:t>
      </w:r>
    </w:p>
    <w:p w:rsidR="003D16F7" w:rsidRPr="003D16F7" w:rsidRDefault="003D16F7" w:rsidP="00A766D9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6F7" w:rsidRPr="003D16F7" w:rsidRDefault="003D16F7" w:rsidP="00A766D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D16F7" w:rsidRPr="003D16F7" w:rsidRDefault="003D16F7" w:rsidP="00C5278C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3D16F7" w:rsidRPr="003D16F7" w:rsidRDefault="003D16F7" w:rsidP="00C5278C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3D16F7" w:rsidRPr="003D16F7" w:rsidRDefault="003D16F7" w:rsidP="00C5278C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3D16F7" w:rsidRPr="003D16F7" w:rsidRDefault="003D16F7" w:rsidP="00C5278C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3D16F7" w:rsidRPr="003D16F7" w:rsidRDefault="003D16F7" w:rsidP="00C5278C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3D16F7" w:rsidRPr="003D16F7" w:rsidRDefault="003D16F7" w:rsidP="00C5278C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3D16F7" w:rsidRPr="00397A11" w:rsidRDefault="003D16F7" w:rsidP="00A766D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6F7" w:rsidRPr="003D16F7" w:rsidRDefault="003D16F7" w:rsidP="00C5278C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C5278C" w:rsidRDefault="00C5278C" w:rsidP="00C5278C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:rsidR="00C5278C" w:rsidRDefault="00C5278C" w:rsidP="00C5278C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D92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</w:p>
    <w:p w:rsidR="00C5278C" w:rsidRDefault="00C5278C" w:rsidP="00C5278C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3E7D92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  <w:r w:rsidR="00912F81">
        <w:rPr>
          <w:rFonts w:ascii="Times New Roman" w:hAnsi="Times New Roman" w:cs="Times New Roman"/>
          <w:sz w:val="28"/>
          <w:szCs w:val="28"/>
          <w:lang w:val="uk-UA"/>
        </w:rPr>
        <w:t xml:space="preserve">         від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____ </w:t>
      </w:r>
    </w:p>
    <w:p w:rsidR="00C5278C" w:rsidRDefault="00C5278C" w:rsidP="00C5278C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C5278C" w:rsidRDefault="00C5278C" w:rsidP="00C52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7D7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C5278C" w:rsidRDefault="00912F81" w:rsidP="00C52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5278C">
        <w:rPr>
          <w:rFonts w:ascii="Times New Roman" w:hAnsi="Times New Roman" w:cs="Times New Roman"/>
          <w:b/>
          <w:sz w:val="28"/>
          <w:szCs w:val="28"/>
          <w:lang w:val="uk-UA"/>
        </w:rPr>
        <w:t>рийому – передачі на баланс КП «</w:t>
      </w:r>
      <w:proofErr w:type="spellStart"/>
      <w:r w:rsidR="00C5278C">
        <w:rPr>
          <w:rFonts w:ascii="Times New Roman" w:hAnsi="Times New Roman" w:cs="Times New Roman"/>
          <w:b/>
          <w:sz w:val="28"/>
          <w:szCs w:val="28"/>
          <w:lang w:val="uk-UA"/>
        </w:rPr>
        <w:t>Черкасиводоканал</w:t>
      </w:r>
      <w:proofErr w:type="spellEnd"/>
      <w:r w:rsidR="00C5278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278C" w:rsidRPr="00C5278C" w:rsidRDefault="00C5278C" w:rsidP="00C52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споруд фонтанів, розташованих біля будівлі Черкаської міської ради та на площі 700 – річчя в м. Черкаси.</w:t>
      </w:r>
    </w:p>
    <w:p w:rsidR="00C5278C" w:rsidRDefault="00C5278C" w:rsidP="00C527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На виконання рішення Черкаської міської ради від 12.06.2018 № 3404 «Про визначення балансоутримувача фонтанів», комісія, що утворена відповідно до рішення виконавчого комітету Черкаської міської ради від 26.06.2018 №</w:t>
      </w:r>
      <w:r w:rsidR="00782F13" w:rsidRPr="00782F13">
        <w:rPr>
          <w:rFonts w:ascii="Times New Roman" w:hAnsi="Times New Roman" w:cs="Times New Roman"/>
          <w:sz w:val="28"/>
          <w:szCs w:val="28"/>
          <w:lang w:val="uk-UA"/>
        </w:rPr>
        <w:t xml:space="preserve"> 522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«Про утворення комісії для прийому – передачі фонтанів» у складі:</w:t>
      </w:r>
    </w:p>
    <w:p w:rsidR="00C5278C" w:rsidRDefault="00C5278C" w:rsidP="00C527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C5278C" w:rsidRDefault="00C5278C" w:rsidP="00C527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Волошин І.В. – заступник міського голови з питань діяльності виконавчих органів ради.</w:t>
      </w:r>
    </w:p>
    <w:p w:rsidR="00C5278C" w:rsidRDefault="00C5278C" w:rsidP="00C527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C5278C" w:rsidRDefault="00C5278C" w:rsidP="00C527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C5278C" w:rsidRDefault="00C5278C" w:rsidP="00C527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С.В. – головний інженер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Черкасиводоканал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5278C" w:rsidRDefault="00C5278C" w:rsidP="00C527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Хлусевич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Л.Т. – головний бухгалтер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Черкасиводоканал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5278C" w:rsidRDefault="00C5278C" w:rsidP="00C527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 О.В. – начальник цеху експлуатації водопровідних і каналізаційних насосних станцій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Черкасиводоканал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5278C" w:rsidRPr="00E41F8C" w:rsidRDefault="00C5278C" w:rsidP="00C52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– начальник виробничо технічного відділу</w:t>
      </w:r>
      <w:r w:rsidRPr="000E1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Черкасиводоканал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провела </w:t>
      </w:r>
      <w:r w:rsidRPr="00C5278C">
        <w:rPr>
          <w:rFonts w:ascii="Times New Roman" w:hAnsi="Times New Roman" w:cs="Times New Roman"/>
          <w:sz w:val="28"/>
          <w:szCs w:val="28"/>
          <w:lang w:val="uk-UA"/>
        </w:rPr>
        <w:t>роботу по прийому -  передачі споруд фонтанів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розташованих біля </w:t>
      </w:r>
      <w:r w:rsidRPr="00C5278C">
        <w:rPr>
          <w:rFonts w:ascii="Times New Roman" w:hAnsi="Times New Roman" w:cs="Times New Roman"/>
          <w:sz w:val="28"/>
          <w:szCs w:val="28"/>
          <w:lang w:val="uk-UA"/>
        </w:rPr>
        <w:t>будівлі Черкаської міської ради та на площі 700 – річчя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м. Черкаси</w:t>
      </w:r>
      <w:r w:rsidR="006F1315" w:rsidRPr="006F1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15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встановила:</w:t>
      </w:r>
    </w:p>
    <w:p w:rsidR="00C5278C" w:rsidRDefault="00C5278C" w:rsidP="00C527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відомості.</w:t>
      </w:r>
    </w:p>
    <w:p w:rsidR="00C5278C" w:rsidRDefault="00C5278C" w:rsidP="00C5278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9D2">
        <w:rPr>
          <w:rFonts w:ascii="Times New Roman" w:hAnsi="Times New Roman" w:cs="Times New Roman"/>
          <w:sz w:val="28"/>
          <w:szCs w:val="28"/>
          <w:lang w:val="uk-UA"/>
        </w:rPr>
        <w:t>Складовими</w:t>
      </w:r>
      <w:r w:rsidR="00E41F8C">
        <w:rPr>
          <w:rFonts w:ascii="Times New Roman" w:hAnsi="Times New Roman" w:cs="Times New Roman"/>
          <w:sz w:val="28"/>
          <w:szCs w:val="28"/>
          <w:lang w:val="uk-UA"/>
        </w:rPr>
        <w:t xml:space="preserve"> частинами споруди фонтану біля</w:t>
      </w:r>
      <w:r w:rsidR="006F1315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</w:t>
      </w:r>
      <w:r w:rsidR="00E41F8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6329D2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C5278C" w:rsidRDefault="00E41F8C" w:rsidP="00C527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насосна станція із обладнанням</w:t>
      </w:r>
      <w:r w:rsidR="00C5278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5278C" w:rsidRDefault="00E41F8C" w:rsidP="00C527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щит управління,</w:t>
      </w:r>
    </w:p>
    <w:p w:rsidR="00E41F8C" w:rsidRDefault="00E41F8C" w:rsidP="00C527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апарати управління та керування насосами,</w:t>
      </w:r>
    </w:p>
    <w:p w:rsidR="00E41F8C" w:rsidRDefault="00E41F8C" w:rsidP="00C527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чаша фонтану з трубопроводами</w:t>
      </w:r>
      <w:r w:rsidR="006F13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78C" w:rsidRDefault="00C5278C" w:rsidP="00A749F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Фізичний</w:t>
      </w:r>
      <w:r w:rsidR="00E41F8C">
        <w:rPr>
          <w:rFonts w:ascii="Times New Roman" w:hAnsi="Times New Roman" w:cs="Times New Roman"/>
          <w:sz w:val="28"/>
          <w:szCs w:val="28"/>
          <w:lang w:val="uk-UA"/>
        </w:rPr>
        <w:t xml:space="preserve"> стан споруди фонтану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охарактеризувати як задовільний.</w:t>
      </w:r>
      <w:r w:rsidR="00E41F8C">
        <w:rPr>
          <w:rFonts w:ascii="Times New Roman" w:hAnsi="Times New Roman" w:cs="Times New Roman"/>
          <w:sz w:val="28"/>
          <w:szCs w:val="28"/>
          <w:lang w:val="uk-UA"/>
        </w:rPr>
        <w:t xml:space="preserve"> До споруди фонтану підведена централізована</w:t>
      </w:r>
      <w:r w:rsidR="00A74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F8C">
        <w:rPr>
          <w:rFonts w:ascii="Times New Roman" w:hAnsi="Times New Roman" w:cs="Times New Roman"/>
          <w:sz w:val="28"/>
          <w:szCs w:val="28"/>
          <w:lang w:val="uk-UA"/>
        </w:rPr>
        <w:t>електромережа, водопостачання і водовідведення</w:t>
      </w:r>
      <w:r w:rsidR="00A749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9FE" w:rsidRDefault="00A749FE" w:rsidP="00A749F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9FE" w:rsidRDefault="00A749FE" w:rsidP="00A749F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9FE" w:rsidRDefault="00A749FE" w:rsidP="00A749F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9FE" w:rsidRDefault="00A749FE" w:rsidP="00A749F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Складовими частинами споруди фонтану на площі 700 – річчя в </w:t>
      </w:r>
      <w:r w:rsidR="006F131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Черкаси є:</w:t>
      </w:r>
    </w:p>
    <w:p w:rsidR="00A749FE" w:rsidRDefault="00A749FE" w:rsidP="00A749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насосна станція із обладнанням,</w:t>
      </w:r>
    </w:p>
    <w:p w:rsidR="00A749FE" w:rsidRDefault="00A749FE" w:rsidP="00A749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щит управління,</w:t>
      </w:r>
    </w:p>
    <w:p w:rsidR="00A749FE" w:rsidRDefault="00A749FE" w:rsidP="00A749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апарати управління та керування насосами,</w:t>
      </w:r>
    </w:p>
    <w:p w:rsidR="00A749FE" w:rsidRDefault="00A749FE" w:rsidP="00A749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чаша фонтану з трубопроводами</w:t>
      </w:r>
      <w:r w:rsidR="006F13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9FE" w:rsidRDefault="00A749FE" w:rsidP="00A749F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Фізичний стан споруди фонтану можна охарактеризувати як задовільний. До споруди фонтану підведена централізована електромережа, водопостачання і водовідведення.</w:t>
      </w:r>
    </w:p>
    <w:p w:rsidR="00C5278C" w:rsidRPr="00A749FE" w:rsidRDefault="00A749FE" w:rsidP="00A749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C5278C" w:rsidRPr="00A749FE">
        <w:rPr>
          <w:rFonts w:ascii="Times New Roman" w:hAnsi="Times New Roman" w:cs="Times New Roman"/>
          <w:b/>
          <w:sz w:val="28"/>
          <w:szCs w:val="28"/>
          <w:lang w:val="uk-UA"/>
        </w:rPr>
        <w:t>Вартість мереж</w:t>
      </w:r>
    </w:p>
    <w:p w:rsidR="00C5278C" w:rsidRDefault="007B34CE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78C" w:rsidRPr="00C77ACA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A749FE">
        <w:rPr>
          <w:rFonts w:ascii="Times New Roman" w:hAnsi="Times New Roman" w:cs="Times New Roman"/>
          <w:sz w:val="28"/>
          <w:szCs w:val="28"/>
          <w:lang w:val="uk-UA"/>
        </w:rPr>
        <w:t xml:space="preserve"> споруди фонтану біля Черкаської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749FE">
        <w:rPr>
          <w:rFonts w:ascii="Times New Roman" w:hAnsi="Times New Roman" w:cs="Times New Roman"/>
          <w:sz w:val="28"/>
          <w:szCs w:val="28"/>
          <w:lang w:val="uk-UA"/>
        </w:rPr>
        <w:t xml:space="preserve"> 280</w:t>
      </w:r>
      <w:r>
        <w:rPr>
          <w:rFonts w:ascii="Times New Roman" w:hAnsi="Times New Roman" w:cs="Times New Roman"/>
          <w:sz w:val="28"/>
          <w:szCs w:val="28"/>
          <w:lang w:val="uk-UA"/>
        </w:rPr>
        <w:t> 043, 00</w:t>
      </w:r>
      <w:r w:rsidR="00C5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(Двісті вісімдесят тисяч сорок три) гривні</w:t>
      </w:r>
      <w:r w:rsidR="00C52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CE" w:rsidRDefault="007B34CE" w:rsidP="007B34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Балансова вартість споруди фонтану на площі 700 – річчя в м. Черкаси -       493 473,00 (Чотириста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7B34C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яносто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три тисячі чотириста сімдесят три) гривні.</w:t>
      </w:r>
    </w:p>
    <w:p w:rsidR="007B34CE" w:rsidRDefault="007B34CE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Відображене в акті прийнято:</w:t>
      </w: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                                                                                І.В. Волошин</w:t>
      </w: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                                                                                  Я.М. Гордієнко</w:t>
      </w: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С.В. Бойко</w:t>
      </w: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Л.Т.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Хлусевич</w:t>
      </w:r>
      <w:proofErr w:type="spellEnd"/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7B34CE">
        <w:rPr>
          <w:rFonts w:ascii="Times New Roman" w:hAnsi="Times New Roman" w:cs="Times New Roman"/>
          <w:sz w:val="28"/>
          <w:szCs w:val="28"/>
          <w:lang w:val="uk-UA"/>
        </w:rPr>
        <w:t xml:space="preserve">                О.В. Бут</w:t>
      </w:r>
    </w:p>
    <w:p w:rsidR="00C5278C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78C" w:rsidRPr="00C77ACA" w:rsidRDefault="00C5278C" w:rsidP="00C527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Гапич</w:t>
      </w:r>
      <w:proofErr w:type="spellEnd"/>
    </w:p>
    <w:p w:rsidR="00CE32E6" w:rsidRDefault="00CE32E6"/>
    <w:sectPr w:rsidR="00CE32E6" w:rsidSect="00912F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684A"/>
    <w:multiLevelType w:val="hybridMultilevel"/>
    <w:tmpl w:val="C81E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4628"/>
    <w:multiLevelType w:val="hybridMultilevel"/>
    <w:tmpl w:val="DEE6C6FC"/>
    <w:lvl w:ilvl="0" w:tplc="C434B5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8C"/>
    <w:rsid w:val="00106230"/>
    <w:rsid w:val="00397A11"/>
    <w:rsid w:val="003D16F7"/>
    <w:rsid w:val="006F1315"/>
    <w:rsid w:val="00782F13"/>
    <w:rsid w:val="007B34CE"/>
    <w:rsid w:val="00912F81"/>
    <w:rsid w:val="00A749FE"/>
    <w:rsid w:val="00A766D9"/>
    <w:rsid w:val="00C5278C"/>
    <w:rsid w:val="00CA6E0E"/>
    <w:rsid w:val="00CE32E6"/>
    <w:rsid w:val="00E41F8C"/>
    <w:rsid w:val="00E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8</cp:revision>
  <cp:lastPrinted>2018-07-11T13:31:00Z</cp:lastPrinted>
  <dcterms:created xsi:type="dcterms:W3CDTF">2018-06-26T13:50:00Z</dcterms:created>
  <dcterms:modified xsi:type="dcterms:W3CDTF">2018-07-20T07:24:00Z</dcterms:modified>
</cp:coreProperties>
</file>